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4" w:rsidRPr="00DC4034" w:rsidRDefault="00DC4034" w:rsidP="00DC4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4034"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DC4034" w:rsidRPr="00DC4034" w:rsidRDefault="00DC4034" w:rsidP="00DC4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4034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  <w:proofErr w:type="gramStart"/>
      <w:r w:rsidRPr="00DC4034">
        <w:rPr>
          <w:rFonts w:ascii="Times New Roman" w:hAnsi="Times New Roman"/>
          <w:sz w:val="28"/>
          <w:szCs w:val="28"/>
          <w:lang w:eastAsia="ru-RU"/>
        </w:rPr>
        <w:t>областном</w:t>
      </w:r>
      <w:proofErr w:type="gramEnd"/>
      <w:r w:rsidRPr="00DC40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034" w:rsidRPr="00DC4034" w:rsidRDefault="00DC4034" w:rsidP="00DC4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4034">
        <w:rPr>
          <w:rFonts w:ascii="Times New Roman" w:hAnsi="Times New Roman"/>
          <w:sz w:val="28"/>
          <w:szCs w:val="28"/>
          <w:lang w:eastAsia="ru-RU"/>
        </w:rPr>
        <w:t>конкурсе</w:t>
      </w:r>
      <w:proofErr w:type="gramEnd"/>
      <w:r w:rsidRPr="00DC4034">
        <w:rPr>
          <w:rFonts w:ascii="Times New Roman" w:hAnsi="Times New Roman"/>
          <w:sz w:val="28"/>
          <w:szCs w:val="28"/>
          <w:lang w:eastAsia="ru-RU"/>
        </w:rPr>
        <w:t xml:space="preserve"> молодежных проектов</w:t>
      </w:r>
    </w:p>
    <w:p w:rsidR="00DC4034" w:rsidRDefault="00D41042" w:rsidP="00D4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t xml:space="preserve">Описание проекта </w:t>
      </w:r>
    </w:p>
    <w:p w:rsidR="00D41042" w:rsidRPr="004B2E9F" w:rsidRDefault="00DC4034" w:rsidP="00D4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участника группы «Общественные организации»</w:t>
      </w:r>
    </w:p>
    <w:p w:rsidR="00D41042" w:rsidRPr="00C44E60" w:rsidRDefault="00D41042" w:rsidP="00D4104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D41042" w:rsidRPr="00C44E60" w:rsidRDefault="00D41042" w:rsidP="00D4104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D41042" w:rsidRPr="00C44E60" w:rsidRDefault="00D41042" w:rsidP="00D41042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vMerge w:val="restart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и др.)</w:t>
            </w: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vMerge w:val="restart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DC403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перечислить все </w:t>
            </w:r>
            <w:r w:rsidR="00DC403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муниципальные образования Костромской области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, на которые распространяется проект</w:t>
            </w: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vMerge w:val="restart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vMerge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4034" w:rsidRPr="00DC4034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034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проекта </w:t>
            </w:r>
            <w:r w:rsidR="00DC4034" w:rsidRPr="00DC4034">
              <w:rPr>
                <w:rFonts w:ascii="Times New Roman" w:hAnsi="Times New Roman"/>
                <w:b/>
                <w:sz w:val="24"/>
                <w:szCs w:val="24"/>
              </w:rPr>
              <w:t>Основам</w:t>
            </w:r>
          </w:p>
          <w:p w:rsidR="00D41042" w:rsidRPr="00C44E60" w:rsidRDefault="00DC4034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0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государственной молодежной политики в Российской Федерации на период до 2025 года, </w:t>
            </w:r>
            <w:r w:rsidR="00D41042" w:rsidRPr="00F81A7F">
              <w:rPr>
                <w:rFonts w:ascii="Times New Roman" w:hAnsi="Times New Roman"/>
                <w:b/>
                <w:sz w:val="24"/>
                <w:szCs w:val="24"/>
              </w:rPr>
              <w:t xml:space="preserve">(Распоряжение Правительства РФ от </w:t>
            </w:r>
            <w:r w:rsidRPr="00DC4034">
              <w:rPr>
                <w:rFonts w:ascii="Times New Roman" w:hAnsi="Times New Roman"/>
                <w:b/>
                <w:sz w:val="24"/>
                <w:szCs w:val="24"/>
              </w:rPr>
              <w:t>29 ноября 2014 года №2403-р</w:t>
            </w:r>
            <w:r w:rsidR="00D41042"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DC4034" w:rsidRDefault="00D41042" w:rsidP="00294CBA">
            <w:pPr>
              <w:pStyle w:val="a3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6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D41042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41042" w:rsidRPr="00C44E60" w:rsidTr="00294CBA">
        <w:tc>
          <w:tcPr>
            <w:tcW w:w="10314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c>
          <w:tcPr>
            <w:tcW w:w="10314" w:type="dxa"/>
            <w:shd w:val="clear" w:color="auto" w:fill="B3B3B3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D41042" w:rsidRPr="00C44E60" w:rsidRDefault="00D41042" w:rsidP="00D410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41042" w:rsidRPr="00C44E60" w:rsidTr="00294CBA">
        <w:tc>
          <w:tcPr>
            <w:tcW w:w="10314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812"/>
        <w:gridCol w:w="1070"/>
        <w:gridCol w:w="2757"/>
      </w:tblGrid>
      <w:tr w:rsidR="00D41042" w:rsidRPr="00C44E60" w:rsidTr="00294CBA">
        <w:trPr>
          <w:cantSplit/>
          <w:tblHeader/>
        </w:trPr>
        <w:tc>
          <w:tcPr>
            <w:tcW w:w="675" w:type="dxa"/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57" w:type="dxa"/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</w:trPr>
        <w:tc>
          <w:tcPr>
            <w:tcW w:w="675" w:type="dxa"/>
            <w:vAlign w:val="center"/>
          </w:tcPr>
          <w:p w:rsidR="00D41042" w:rsidRPr="00AD6605" w:rsidRDefault="00D41042" w:rsidP="00D41042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D41042" w:rsidRPr="00C44E60" w:rsidTr="00294CBA">
        <w:tc>
          <w:tcPr>
            <w:tcW w:w="10314" w:type="dxa"/>
            <w:gridSpan w:val="2"/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c>
          <w:tcPr>
            <w:tcW w:w="2808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41042" w:rsidRPr="00C44E60" w:rsidTr="00294CBA">
        <w:tc>
          <w:tcPr>
            <w:tcW w:w="10314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D41042" w:rsidRPr="00C44E60" w:rsidRDefault="00D41042" w:rsidP="00DC40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</w:t>
            </w:r>
            <w:r w:rsidR="00DC403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муниципальных образованиях Костромской области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41042" w:rsidRPr="00C44E60" w:rsidTr="00294CBA">
        <w:tc>
          <w:tcPr>
            <w:tcW w:w="10314" w:type="dxa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314"/>
      </w:tblGrid>
      <w:tr w:rsidR="00D41042" w:rsidRPr="00C44E60" w:rsidTr="00294CBA">
        <w:tc>
          <w:tcPr>
            <w:tcW w:w="10314" w:type="dxa"/>
            <w:shd w:val="clear" w:color="auto" w:fill="C0C0C0"/>
          </w:tcPr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D41042" w:rsidRPr="00C44E60" w:rsidRDefault="00D41042" w:rsidP="00294C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D41042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2466"/>
      </w:tblGrid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D41042" w:rsidRPr="00C44E60" w:rsidTr="00294CB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42" w:rsidRPr="00C44E60" w:rsidRDefault="00D41042" w:rsidP="00294C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D41042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44DC6" w:rsidRPr="00C44E60" w:rsidTr="00A44DC6">
        <w:tc>
          <w:tcPr>
            <w:tcW w:w="10314" w:type="dxa"/>
            <w:shd w:val="clear" w:color="auto" w:fill="C0C0C0"/>
          </w:tcPr>
          <w:p w:rsidR="00A44DC6" w:rsidRPr="00C44E60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A44DC6" w:rsidRPr="00C44E60" w:rsidRDefault="00A44DC6" w:rsidP="007F7D6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A44DC6" w:rsidRPr="00C44E60" w:rsidTr="00A44DC6">
        <w:tc>
          <w:tcPr>
            <w:tcW w:w="10314" w:type="dxa"/>
            <w:shd w:val="clear" w:color="auto" w:fill="auto"/>
          </w:tcPr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4DC6" w:rsidRPr="00C44E60" w:rsidRDefault="00A44DC6" w:rsidP="007F7D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042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Pr="00C44E60" w:rsidRDefault="00D41042" w:rsidP="00D410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41042" w:rsidRPr="00C44E60" w:rsidRDefault="00D41042" w:rsidP="00D4104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C44E60">
        <w:rPr>
          <w:rFonts w:ascii="Times New Roman" w:hAnsi="Times New Roman"/>
          <w:bCs/>
          <w:szCs w:val="28"/>
          <w:lang w:eastAsia="ru-RU"/>
        </w:rPr>
        <w:t xml:space="preserve">«___»___________ </w:t>
      </w:r>
      <w:r>
        <w:rPr>
          <w:rFonts w:ascii="Times New Roman" w:hAnsi="Times New Roman"/>
          <w:bCs/>
          <w:szCs w:val="28"/>
          <w:lang w:eastAsia="ru-RU"/>
        </w:rPr>
        <w:t>201</w:t>
      </w:r>
      <w:r w:rsidR="00DC4034">
        <w:rPr>
          <w:rFonts w:ascii="Times New Roman" w:hAnsi="Times New Roman"/>
          <w:bCs/>
          <w:szCs w:val="28"/>
          <w:lang w:eastAsia="ru-RU"/>
        </w:rPr>
        <w:t>5</w:t>
      </w:r>
      <w:r w:rsidRPr="00C44E60">
        <w:rPr>
          <w:rFonts w:ascii="Times New Roman" w:hAnsi="Times New Roman"/>
          <w:bCs/>
          <w:szCs w:val="28"/>
          <w:lang w:eastAsia="ru-RU"/>
        </w:rPr>
        <w:t xml:space="preserve"> г.                                               </w:t>
      </w:r>
    </w:p>
    <w:p w:rsidR="00D41042" w:rsidRPr="00C44E60" w:rsidRDefault="00D41042" w:rsidP="00D41042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D41042" w:rsidRPr="00C44E60" w:rsidRDefault="00D41042" w:rsidP="00D41042">
      <w:pPr>
        <w:spacing w:after="0" w:line="240" w:lineRule="auto"/>
        <w:rPr>
          <w:rFonts w:ascii="Times New Roman" w:hAnsi="Times New Roman"/>
          <w:b/>
          <w:bCs/>
          <w:szCs w:val="28"/>
          <w:lang w:eastAsia="ru-RU"/>
        </w:rPr>
      </w:pPr>
    </w:p>
    <w:p w:rsidR="00D41042" w:rsidRPr="00C44E60" w:rsidRDefault="00D41042" w:rsidP="00D410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60"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                __________________________    </w:t>
      </w:r>
      <w:r w:rsidRPr="00C44E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D41042" w:rsidRPr="00C44E60" w:rsidRDefault="00D41042" w:rsidP="00D41042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44E60">
        <w:rPr>
          <w:rFonts w:ascii="Times New Roman" w:hAnsi="Times New Roman"/>
          <w:bCs/>
          <w:sz w:val="16"/>
          <w:szCs w:val="16"/>
          <w:lang w:eastAsia="ru-RU"/>
        </w:rPr>
        <w:t xml:space="preserve"> подпись </w:t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C44E60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             Ф.И.О.</w:t>
      </w:r>
    </w:p>
    <w:p w:rsidR="00D41042" w:rsidRPr="00C44E60" w:rsidRDefault="00D41042" w:rsidP="00D4104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41042" w:rsidRPr="00C44E60" w:rsidRDefault="00D41042" w:rsidP="00D41042">
      <w:pPr>
        <w:spacing w:after="0" w:line="240" w:lineRule="auto"/>
        <w:ind w:left="4395"/>
        <w:jc w:val="center"/>
        <w:rPr>
          <w:rFonts w:ascii="Times New Roman" w:hAnsi="Times New Roman"/>
        </w:rPr>
      </w:pPr>
    </w:p>
    <w:p w:rsidR="00D41042" w:rsidRDefault="00D41042" w:rsidP="00D41042"/>
    <w:p w:rsidR="002367D3" w:rsidRPr="00D41042" w:rsidRDefault="002367D3" w:rsidP="00D41042"/>
    <w:sectPr w:rsidR="002367D3" w:rsidRPr="00D41042" w:rsidSect="00DC4034">
      <w:pgSz w:w="11906" w:h="16838"/>
      <w:pgMar w:top="1134" w:right="566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1437893"/>
    <w:multiLevelType w:val="multilevel"/>
    <w:tmpl w:val="D7F6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E4D"/>
    <w:rsid w:val="002367D3"/>
    <w:rsid w:val="00282FC2"/>
    <w:rsid w:val="006412BA"/>
    <w:rsid w:val="00873E4D"/>
    <w:rsid w:val="00A44DC6"/>
    <w:rsid w:val="00B00866"/>
    <w:rsid w:val="00D41042"/>
    <w:rsid w:val="00DC4034"/>
    <w:rsid w:val="00DC6430"/>
    <w:rsid w:val="00E942B3"/>
    <w:rsid w:val="00EB254D"/>
    <w:rsid w:val="00EF1B04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DOleynik</dc:creator>
  <cp:lastModifiedBy>Admin</cp:lastModifiedBy>
  <cp:revision>2</cp:revision>
  <cp:lastPrinted>2015-04-02T13:40:00Z</cp:lastPrinted>
  <dcterms:created xsi:type="dcterms:W3CDTF">2015-05-19T13:14:00Z</dcterms:created>
  <dcterms:modified xsi:type="dcterms:W3CDTF">2015-05-19T13:14:00Z</dcterms:modified>
</cp:coreProperties>
</file>